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70" w:rsidRDefault="00D2331D">
      <w:pPr>
        <w:spacing w:line="200" w:lineRule="atLeast"/>
        <w:ind w:left="83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01700" cy="241300"/>
                <wp:effectExtent l="6350" t="9525" r="15875" b="635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241300"/>
                          <a:chOff x="0" y="0"/>
                          <a:chExt cx="1420" cy="380"/>
                        </a:xfrm>
                      </wpg:grpSpPr>
                      <wpg:grpSp>
                        <wpg:cNvPr id="2" name="Group 33"/>
                        <wpg:cNvGrpSpPr>
                          <a:grpSpLocks/>
                        </wpg:cNvGrpSpPr>
                        <wpg:grpSpPr bwMode="auto">
                          <a:xfrm>
                            <a:off x="10" y="10"/>
                            <a:ext cx="1400" cy="360"/>
                            <a:chOff x="10" y="10"/>
                            <a:chExt cx="1400" cy="360"/>
                          </a:xfrm>
                        </wpg:grpSpPr>
                        <wps:wsp>
                          <wps:cNvPr id="3" name="Freeform 34"/>
                          <wps:cNvSpPr>
                            <a:spLocks/>
                          </wps:cNvSpPr>
                          <wps:spPr bwMode="auto">
                            <a:xfrm>
                              <a:off x="10" y="10"/>
                              <a:ext cx="1400" cy="360"/>
                            </a:xfrm>
                            <a:custGeom>
                              <a:avLst/>
                              <a:gdLst>
                                <a:gd name="T0" fmla="+- 0 1410 10"/>
                                <a:gd name="T1" fmla="*/ T0 w 1400"/>
                                <a:gd name="T2" fmla="+- 0 10 10"/>
                                <a:gd name="T3" fmla="*/ 10 h 360"/>
                                <a:gd name="T4" fmla="+- 0 10 10"/>
                                <a:gd name="T5" fmla="*/ T4 w 1400"/>
                                <a:gd name="T6" fmla="+- 0 10 10"/>
                                <a:gd name="T7" fmla="*/ 10 h 360"/>
                                <a:gd name="T8" fmla="+- 0 10 10"/>
                                <a:gd name="T9" fmla="*/ T8 w 1400"/>
                                <a:gd name="T10" fmla="+- 0 370 10"/>
                                <a:gd name="T11" fmla="*/ 370 h 360"/>
                                <a:gd name="T12" fmla="+- 0 30 10"/>
                                <a:gd name="T13" fmla="*/ T12 w 1400"/>
                                <a:gd name="T14" fmla="+- 0 350 10"/>
                                <a:gd name="T15" fmla="*/ 350 h 360"/>
                                <a:gd name="T16" fmla="+- 0 30 10"/>
                                <a:gd name="T17" fmla="*/ T16 w 1400"/>
                                <a:gd name="T18" fmla="+- 0 30 10"/>
                                <a:gd name="T19" fmla="*/ 30 h 360"/>
                                <a:gd name="T20" fmla="+- 0 1390 10"/>
                                <a:gd name="T21" fmla="*/ T20 w 1400"/>
                                <a:gd name="T22" fmla="+- 0 30 10"/>
                                <a:gd name="T23" fmla="*/ 3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0" y="0"/>
                                  </a:lnTo>
                                  <a:lnTo>
                                    <a:pt x="0" y="360"/>
                                  </a:lnTo>
                                  <a:lnTo>
                                    <a:pt x="20" y="340"/>
                                  </a:lnTo>
                                  <a:lnTo>
                                    <a:pt x="20" y="20"/>
                                  </a:lnTo>
                                  <a:lnTo>
                                    <a:pt x="1380" y="20"/>
                                  </a:lnTo>
                                  <a:lnTo>
                                    <a:pt x="1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0"/>
                        <wpg:cNvGrpSpPr>
                          <a:grpSpLocks/>
                        </wpg:cNvGrpSpPr>
                        <wpg:grpSpPr bwMode="auto">
                          <a:xfrm>
                            <a:off x="10" y="10"/>
                            <a:ext cx="1400" cy="360"/>
                            <a:chOff x="10" y="10"/>
                            <a:chExt cx="1400" cy="360"/>
                          </a:xfrm>
                        </wpg:grpSpPr>
                        <wps:wsp>
                          <wps:cNvPr id="5" name="Freeform 32"/>
                          <wps:cNvSpPr>
                            <a:spLocks/>
                          </wps:cNvSpPr>
                          <wps:spPr bwMode="auto">
                            <a:xfrm>
                              <a:off x="10" y="10"/>
                              <a:ext cx="1400" cy="360"/>
                            </a:xfrm>
                            <a:custGeom>
                              <a:avLst/>
                              <a:gdLst>
                                <a:gd name="T0" fmla="+- 0 1410 10"/>
                                <a:gd name="T1" fmla="*/ T0 w 1400"/>
                                <a:gd name="T2" fmla="+- 0 10 10"/>
                                <a:gd name="T3" fmla="*/ 10 h 360"/>
                                <a:gd name="T4" fmla="+- 0 1390 10"/>
                                <a:gd name="T5" fmla="*/ T4 w 1400"/>
                                <a:gd name="T6" fmla="+- 0 30 10"/>
                                <a:gd name="T7" fmla="*/ 30 h 360"/>
                                <a:gd name="T8" fmla="+- 0 1390 10"/>
                                <a:gd name="T9" fmla="*/ T8 w 1400"/>
                                <a:gd name="T10" fmla="+- 0 350 10"/>
                                <a:gd name="T11" fmla="*/ 350 h 360"/>
                                <a:gd name="T12" fmla="+- 0 30 10"/>
                                <a:gd name="T13" fmla="*/ T12 w 1400"/>
                                <a:gd name="T14" fmla="+- 0 350 10"/>
                                <a:gd name="T15" fmla="*/ 350 h 360"/>
                                <a:gd name="T16" fmla="+- 0 10 10"/>
                                <a:gd name="T17" fmla="*/ T16 w 1400"/>
                                <a:gd name="T18" fmla="+- 0 370 10"/>
                                <a:gd name="T19" fmla="*/ 370 h 360"/>
                                <a:gd name="T20" fmla="+- 0 1410 10"/>
                                <a:gd name="T21" fmla="*/ T20 w 1400"/>
                                <a:gd name="T22" fmla="+- 0 370 10"/>
                                <a:gd name="T23" fmla="*/ 37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1380" y="20"/>
                                  </a:lnTo>
                                  <a:lnTo>
                                    <a:pt x="1380" y="340"/>
                                  </a:lnTo>
                                  <a:lnTo>
                                    <a:pt x="20" y="340"/>
                                  </a:lnTo>
                                  <a:lnTo>
                                    <a:pt x="0" y="360"/>
                                  </a:lnTo>
                                  <a:lnTo>
                                    <a:pt x="1400" y="360"/>
                                  </a:lnTo>
                                  <a:lnTo>
                                    <a:pt x="140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1"/>
                          <wps:cNvSpPr txBox="1">
                            <a:spLocks noChangeArrowheads="1"/>
                          </wps:cNvSpPr>
                          <wps:spPr bwMode="auto">
                            <a:xfrm>
                              <a:off x="0" y="0"/>
                              <a:ext cx="1420" cy="380"/>
                            </a:xfrm>
                            <a:prstGeom prst="rect">
                              <a:avLst/>
                            </a:prstGeom>
                            <a:solidFill>
                              <a:srgbClr val="BFBFBF"/>
                            </a:solidFill>
                            <a:ln w="12700">
                              <a:solidFill>
                                <a:srgbClr val="7F7F7F"/>
                              </a:solidFill>
                              <a:miter lim="800000"/>
                              <a:headEnd/>
                              <a:tailEnd/>
                            </a:ln>
                          </wps:spPr>
                          <wps:txbx>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wps:txbx>
                          <wps:bodyPr rot="0" vert="horz" wrap="square" lIns="0" tIns="0" rIns="0" bIns="0" anchor="t" anchorCtr="0" upright="1">
                            <a:noAutofit/>
                          </wps:bodyPr>
                        </wps:wsp>
                      </wpg:grpSp>
                    </wpg:wgp>
                  </a:graphicData>
                </a:graphic>
              </wp:inline>
            </w:drawing>
          </mc:Choice>
          <mc:Fallback>
            <w:pict>
              <v:group id="Group 29" o:spid="_x0000_s1026" style="width:71pt;height:19pt;mso-position-horizontal-relative:char;mso-position-vertical-relative:line" coordsize="14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">
                <v:group id="Group 33" o:spid="_x0000_s1027"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4" o:spid="_x0000_s1028"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XMMA&#10;AADaAAAADwAAAGRycy9kb3ducmV2LnhtbESP3WoCMRSE7wu+QzhCb0SzbaHIahQRC1K6RVfx+pCc&#10;/cHNybKJ6/btm0LBy2FmvmGW68E2oqfO144VvMwSEMTamZpLBefTx3QOwgdkg41jUvBDHtar0dMS&#10;U+PufKQ+D6WIEPYpKqhCaFMpva7Iop+5ljh6hesshii7UpoO7xFuG/maJO/SYs1xocKWthXpa36z&#10;CrI6+yx6ffw6FBNz2elD9p1PglLP42GzABFoCI/wf3tvFLz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XMMAAADaAAAADwAAAAAAAAAAAAAAAACYAgAAZHJzL2Rv&#10;d25yZXYueG1sUEsFBgAAAAAEAAQA9QAAAIgDAAAAAA==&#10;" path="m1400,l,,,360,20,340,20,20r1360,l1400,xe" stroked="f">
                    <v:path arrowok="t" o:connecttype="custom" o:connectlocs="1400,10;0,10;0,370;20,350;20,30;1380,30;1400,10" o:connectangles="0,0,0,0,0,0,0"/>
                  </v:shape>
                </v:group>
                <v:group id="Group 30" o:spid="_x0000_s1029"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2" o:spid="_x0000_s1030"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N+sEA&#10;AADaAAAADwAAAGRycy9kb3ducmV2LnhtbESPQYvCMBSE7wv+h/CEva2pgqLVKLpQEMFD3YVeH82z&#10;LTYvpcma7r83guBxmJlvmM1uMK24U+8aywqmkwQEcWl1w5WC35/sawnCeWSNrWVS8E8OdtvRxwZT&#10;bQPndL/4SkQIuxQV1N53qZSurMmgm9iOOHpX2xv0UfaV1D2GCDetnCXJQhpsOC7U2NF3TeXt8mcU&#10;FKe2yPJwm1HICxsGPh9ktlLqczzs1yA8Df4dfrWPWsEc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TfrBAAAA2gAAAA8AAAAAAAAAAAAAAAAAmAIAAGRycy9kb3du&#10;cmV2LnhtbFBLBQYAAAAABAAEAPUAAACGAwAAAAA=&#10;" path="m1400,r-20,20l1380,340,20,340,,360r1400,l1400,xe" fillcolor="#bfbfbf" stroked="f">
                    <v:path arrowok="t" o:connecttype="custom" o:connectlocs="1400,10;1380,30;1380,350;20,350;0,370;1400,370;1400,10" o:connectangles="0,0,0,0,0,0,0"/>
                  </v:shape>
                  <v:shapetype id="_x0000_t202" coordsize="21600,21600" o:spt="202" path="m,l,21600r21600,l21600,xe">
                    <v:stroke joinstyle="miter"/>
                    <v:path gradientshapeok="t" o:connecttype="rect"/>
                  </v:shapetype>
                  <v:shape id="Text Box 31" o:spid="_x0000_s1031" type="#_x0000_t202" style="position:absolute;width:1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cQA&#10;AADaAAAADwAAAGRycy9kb3ducmV2LnhtbESPQWvCQBSE7wX/w/KE3uqullqJ2YgIpb1UqPXi7Zl9&#10;JtHs25Ddxuivd4WCx2FmvmHSRW9r0VHrK8caxiMFgjh3puJCw/b342UGwgdkg7Vj0nAhD4ts8JRi&#10;YtyZf6jbhEJECPsENZQhNImUPi/Joh+5hjh6B9daDFG2hTQtniPc1nKi1FRarDgulNjQqqT8tPmz&#10;Gq4T7mYX9d2/Ht92akzb9891sdf6edgv5yAC9eER/m9/GQ1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3fnEAAAA2gAAAA8AAAAAAAAAAAAAAAAAmAIAAGRycy9k&#10;b3ducmV2LnhtbFBLBQYAAAAABAAEAPUAAACJAwAAAAA=&#10;" fillcolor="#bfbfbf" strokecolor="#7f7f7f" strokeweight="1pt">
                    <v:textbox inset="0,0,0,0">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v:textbox>
                  </v:shape>
                </v:group>
                <w10:anchorlock/>
              </v:group>
            </w:pict>
          </mc:Fallback>
        </mc:AlternateContent>
      </w:r>
    </w:p>
    <w:p w:rsidR="00643C70" w:rsidRDefault="00643C70">
      <w:pPr>
        <w:rPr>
          <w:rFonts w:ascii="Times New Roman" w:eastAsia="Times New Roman" w:hAnsi="Times New Roman" w:cs="Times New Roman"/>
          <w:sz w:val="20"/>
          <w:szCs w:val="20"/>
        </w:rPr>
      </w:pPr>
    </w:p>
    <w:p w:rsidR="00643C70" w:rsidRDefault="002037F5">
      <w:pPr>
        <w:spacing w:before="201"/>
        <w:ind w:left="2984"/>
        <w:rPr>
          <w:rFonts w:ascii="Garamond" w:eastAsia="Garamond" w:hAnsi="Garamond" w:cs="Garamond"/>
          <w:sz w:val="32"/>
          <w:szCs w:val="32"/>
        </w:rPr>
      </w:pPr>
      <w:r>
        <w:rPr>
          <w:rFonts w:ascii="Garamond"/>
          <w:b/>
          <w:sz w:val="32"/>
        </w:rPr>
        <w:t>Program</w:t>
      </w:r>
      <w:r>
        <w:rPr>
          <w:rFonts w:ascii="Garamond"/>
          <w:b/>
          <w:spacing w:val="-20"/>
          <w:sz w:val="32"/>
        </w:rPr>
        <w:t xml:space="preserve"> </w:t>
      </w:r>
      <w:r>
        <w:rPr>
          <w:rFonts w:ascii="Garamond"/>
          <w:b/>
          <w:sz w:val="32"/>
        </w:rPr>
        <w:t>Submission</w:t>
      </w:r>
      <w:r>
        <w:rPr>
          <w:rFonts w:ascii="Garamond"/>
          <w:b/>
          <w:spacing w:val="-19"/>
          <w:sz w:val="32"/>
        </w:rPr>
        <w:t xml:space="preserve"> </w:t>
      </w:r>
      <w:r>
        <w:rPr>
          <w:rFonts w:ascii="Garamond"/>
          <w:b/>
          <w:spacing w:val="1"/>
          <w:sz w:val="32"/>
        </w:rPr>
        <w:t>Form</w:t>
      </w:r>
    </w:p>
    <w:p w:rsidR="00643C70" w:rsidRDefault="00643C70">
      <w:pPr>
        <w:rPr>
          <w:rFonts w:ascii="Garamond" w:eastAsia="Garamond" w:hAnsi="Garamond" w:cs="Garamond"/>
          <w:b/>
          <w:bCs/>
          <w:sz w:val="20"/>
          <w:szCs w:val="20"/>
        </w:rPr>
      </w:pPr>
    </w:p>
    <w:p w:rsidR="00643C70" w:rsidRDefault="00643C70">
      <w:pPr>
        <w:spacing w:before="6"/>
        <w:rPr>
          <w:rFonts w:ascii="Garamond" w:eastAsia="Garamond" w:hAnsi="Garamond" w:cs="Garamond"/>
          <w:b/>
          <w:bCs/>
          <w:sz w:val="21"/>
          <w:szCs w:val="21"/>
        </w:rPr>
      </w:pPr>
    </w:p>
    <w:p w:rsidR="00491A1D" w:rsidRDefault="002037F5" w:rsidP="00491A1D">
      <w:pPr>
        <w:pStyle w:val="Heading1"/>
        <w:spacing w:before="79" w:line="721" w:lineRule="auto"/>
        <w:ind w:left="139" w:right="-240"/>
        <w:rPr>
          <w:spacing w:val="1"/>
        </w:rPr>
      </w:pPr>
      <w:r>
        <w:rPr>
          <w:spacing w:val="-1"/>
        </w:rPr>
        <w:t>Program</w:t>
      </w:r>
      <w:r w:rsidR="00C47DBA">
        <w:rPr>
          <w:spacing w:val="-1"/>
        </w:rPr>
        <w:t xml:space="preserve"> Date:  </w:t>
      </w:r>
      <w:r w:rsidR="001869CA">
        <w:rPr>
          <w:b w:val="0"/>
          <w:spacing w:val="-1"/>
        </w:rPr>
        <w:t>October 3, 2016</w:t>
      </w:r>
      <w:r>
        <w:rPr>
          <w:spacing w:val="1"/>
        </w:rPr>
        <w:t xml:space="preserve"> </w:t>
      </w:r>
    </w:p>
    <w:p w:rsidR="00643C70" w:rsidRDefault="002037F5" w:rsidP="00491A1D">
      <w:pPr>
        <w:pStyle w:val="Heading1"/>
        <w:spacing w:before="79" w:line="721" w:lineRule="auto"/>
        <w:ind w:left="139" w:right="-240"/>
        <w:rPr>
          <w:b w:val="0"/>
          <w:bCs w:val="0"/>
        </w:rPr>
      </w:pPr>
      <w:r>
        <w:rPr>
          <w:spacing w:val="-1"/>
        </w:rPr>
        <w:t>Submitted</w:t>
      </w:r>
      <w:r>
        <w:t xml:space="preserve"> </w:t>
      </w:r>
      <w:r>
        <w:rPr>
          <w:spacing w:val="-1"/>
        </w:rPr>
        <w:t>by:</w:t>
      </w:r>
      <w:r w:rsidR="00491A1D">
        <w:rPr>
          <w:spacing w:val="-1"/>
        </w:rPr>
        <w:t xml:space="preserve">  </w:t>
      </w:r>
      <w:r w:rsidR="001869CA">
        <w:rPr>
          <w:b w:val="0"/>
          <w:spacing w:val="-1"/>
        </w:rPr>
        <w:t>Pat Briggs</w:t>
      </w:r>
    </w:p>
    <w:p w:rsidR="00643C70" w:rsidRDefault="002037F5">
      <w:pPr>
        <w:spacing w:line="245" w:lineRule="exact"/>
        <w:ind w:left="139"/>
        <w:rPr>
          <w:rFonts w:ascii="Garamond" w:eastAsia="Garamond" w:hAnsi="Garamond" w:cs="Garamond"/>
        </w:rPr>
      </w:pPr>
      <w:r>
        <w:rPr>
          <w:rFonts w:ascii="Garamond"/>
          <w:b/>
          <w:spacing w:val="-1"/>
        </w:rPr>
        <w:t>Please</w:t>
      </w:r>
      <w:r>
        <w:rPr>
          <w:rFonts w:ascii="Garamond"/>
          <w:b/>
        </w:rPr>
        <w:t xml:space="preserve"> </w:t>
      </w:r>
      <w:r>
        <w:rPr>
          <w:rFonts w:ascii="Garamond"/>
          <w:b/>
          <w:spacing w:val="-1"/>
        </w:rPr>
        <w:t>check</w:t>
      </w:r>
      <w:r>
        <w:rPr>
          <w:rFonts w:ascii="Garamond"/>
          <w:b/>
        </w:rPr>
        <w:t xml:space="preserve"> the</w:t>
      </w:r>
      <w:r>
        <w:rPr>
          <w:rFonts w:ascii="Garamond"/>
          <w:b/>
          <w:spacing w:val="-3"/>
        </w:rPr>
        <w:t xml:space="preserve"> </w:t>
      </w:r>
      <w:r>
        <w:rPr>
          <w:rFonts w:ascii="Garamond"/>
          <w:b/>
          <w:spacing w:val="-1"/>
        </w:rPr>
        <w:t>appropriate purpose(s) below.</w:t>
      </w:r>
    </w:p>
    <w:p w:rsidR="00643C70" w:rsidRDefault="002037F5">
      <w:pPr>
        <w:spacing w:before="125"/>
        <w:ind w:left="140"/>
        <w:rPr>
          <w:rFonts w:ascii="Times New Roman" w:eastAsia="Times New Roman" w:hAnsi="Times New Roman" w:cs="Times New Roman"/>
        </w:rPr>
      </w:pPr>
      <w:r>
        <w:rPr>
          <w:rFonts w:ascii="Times New Roman"/>
          <w:b/>
          <w:spacing w:val="-1"/>
        </w:rPr>
        <w:t>Program</w:t>
      </w:r>
      <w:r>
        <w:rPr>
          <w:rFonts w:ascii="Times New Roman"/>
          <w:b/>
          <w:spacing w:val="53"/>
        </w:rPr>
        <w:t xml:space="preserve"> </w:t>
      </w:r>
      <w:r>
        <w:rPr>
          <w:rFonts w:ascii="Times New Roman"/>
          <w:b/>
          <w:spacing w:val="-1"/>
        </w:rPr>
        <w:t>Purpose:</w:t>
      </w:r>
    </w:p>
    <w:p w:rsidR="00643C70" w:rsidRPr="00C47DBA" w:rsidRDefault="002037F5" w:rsidP="00491A1D">
      <w:pPr>
        <w:pStyle w:val="BodyText"/>
        <w:numPr>
          <w:ilvl w:val="0"/>
          <w:numId w:val="1"/>
        </w:numPr>
        <w:spacing w:before="121"/>
      </w:pPr>
      <w:r>
        <w:rPr>
          <w:spacing w:val="1"/>
        </w:rPr>
        <w:t>To</w:t>
      </w:r>
      <w:r>
        <w:rPr>
          <w:spacing w:val="55"/>
        </w:rPr>
        <w:t xml:space="preserve"> </w:t>
      </w:r>
      <w:r>
        <w:rPr>
          <w:spacing w:val="-2"/>
        </w:rPr>
        <w:t>UNITE</w:t>
      </w:r>
      <w:r>
        <w:rPr>
          <w:spacing w:val="-1"/>
        </w:rPr>
        <w:t xml:space="preserve"> </w:t>
      </w:r>
      <w:r>
        <w:rPr>
          <w:spacing w:val="-2"/>
        </w:rPr>
        <w:t>women</w:t>
      </w:r>
      <w:r>
        <w:t xml:space="preserve"> </w:t>
      </w:r>
      <w:r>
        <w:rPr>
          <w:spacing w:val="-1"/>
        </w:rPr>
        <w:t>educators</w:t>
      </w:r>
      <w:r>
        <w:t xml:space="preserve"> </w:t>
      </w:r>
      <w:r>
        <w:rPr>
          <w:spacing w:val="-2"/>
        </w:rPr>
        <w:t>of</w:t>
      </w:r>
      <w:r>
        <w:rPr>
          <w:spacing w:val="1"/>
        </w:rPr>
        <w:t xml:space="preserve"> </w:t>
      </w:r>
      <w:r>
        <w:rPr>
          <w:spacing w:val="-1"/>
        </w:rPr>
        <w:t>the</w:t>
      </w:r>
      <w:r>
        <w:t xml:space="preserve"> </w:t>
      </w:r>
      <w:r>
        <w:rPr>
          <w:spacing w:val="-1"/>
        </w:rPr>
        <w:t>world</w:t>
      </w:r>
      <w:r>
        <w:t xml:space="preserve"> </w:t>
      </w:r>
      <w:r>
        <w:rPr>
          <w:spacing w:val="-1"/>
        </w:rPr>
        <w:t>in</w:t>
      </w:r>
      <w:r>
        <w:t xml:space="preserve"> a </w:t>
      </w:r>
      <w:r>
        <w:rPr>
          <w:spacing w:val="-1"/>
        </w:rPr>
        <w:t>genuine</w:t>
      </w:r>
      <w:r>
        <w:rPr>
          <w:spacing w:val="-2"/>
        </w:rPr>
        <w:t xml:space="preserve"> </w:t>
      </w:r>
      <w:r>
        <w:rPr>
          <w:spacing w:val="-1"/>
        </w:rPr>
        <w:t>spiritual</w:t>
      </w:r>
      <w:r>
        <w:rPr>
          <w:spacing w:val="1"/>
        </w:rPr>
        <w:t xml:space="preserve"> </w:t>
      </w:r>
      <w:r>
        <w:rPr>
          <w:spacing w:val="-1"/>
        </w:rPr>
        <w:t>fellowship.</w:t>
      </w:r>
    </w:p>
    <w:p w:rsidR="00FC01C5" w:rsidRPr="00FC01C5" w:rsidRDefault="00FC01C5" w:rsidP="00C47DBA">
      <w:pPr>
        <w:pStyle w:val="BodyText"/>
        <w:numPr>
          <w:ilvl w:val="0"/>
          <w:numId w:val="3"/>
        </w:numPr>
        <w:spacing w:before="2" w:line="359" w:lineRule="auto"/>
        <w:ind w:right="447"/>
      </w:pPr>
      <w:r w:rsidRPr="00FC01C5">
        <w:rPr>
          <w:spacing w:val="-1"/>
        </w:rPr>
        <w:t>To ADVANCE the professional interest and position of women in education</w:t>
      </w:r>
      <w:r w:rsidR="002037F5" w:rsidRPr="00FC01C5">
        <w:rPr>
          <w:spacing w:val="39"/>
        </w:rPr>
        <w:t xml:space="preserve"> </w:t>
      </w:r>
    </w:p>
    <w:p w:rsidR="0012413E" w:rsidRDefault="00FC01C5" w:rsidP="00C47DBA">
      <w:pPr>
        <w:pStyle w:val="BodyText"/>
        <w:numPr>
          <w:ilvl w:val="0"/>
          <w:numId w:val="3"/>
        </w:numPr>
        <w:spacing w:before="2" w:line="359" w:lineRule="auto"/>
        <w:ind w:right="447"/>
      </w:pPr>
      <w:r>
        <w:rPr>
          <w:spacing w:val="-1"/>
        </w:rPr>
        <w:t>To STIMULATE the personal and professional growth of members and to encourage their participation in appropriate programs of action</w:t>
      </w:r>
      <w:r w:rsidR="0012413E" w:rsidRPr="00FC01C5">
        <w:rPr>
          <w:spacing w:val="-1"/>
        </w:rPr>
        <w:t>.</w:t>
      </w:r>
    </w:p>
    <w:p w:rsidR="00643C70" w:rsidRDefault="00643C70">
      <w:pPr>
        <w:spacing w:before="7"/>
        <w:rPr>
          <w:rFonts w:ascii="Times New Roman" w:eastAsia="Times New Roman" w:hAnsi="Times New Roman" w:cs="Times New Roman"/>
        </w:rPr>
      </w:pPr>
    </w:p>
    <w:p w:rsidR="00491A1D" w:rsidRPr="00C47DBA" w:rsidRDefault="002037F5" w:rsidP="00491A1D">
      <w:pPr>
        <w:pStyle w:val="Heading1"/>
        <w:spacing w:line="602" w:lineRule="auto"/>
        <w:ind w:right="-240"/>
        <w:rPr>
          <w:b w:val="0"/>
          <w:spacing w:val="-1"/>
        </w:rPr>
      </w:pPr>
      <w:r>
        <w:rPr>
          <w:spacing w:val="-1"/>
        </w:rPr>
        <w:t>Program</w:t>
      </w:r>
      <w:r>
        <w:rPr>
          <w:spacing w:val="1"/>
        </w:rPr>
        <w:t xml:space="preserve"> </w:t>
      </w:r>
      <w:r w:rsidR="00491A1D">
        <w:rPr>
          <w:spacing w:val="-1"/>
        </w:rPr>
        <w:t>Title:</w:t>
      </w:r>
      <w:r w:rsidR="00D2331D">
        <w:rPr>
          <w:spacing w:val="-1"/>
        </w:rPr>
        <w:t xml:space="preserve"> </w:t>
      </w:r>
      <w:r w:rsidR="00491A1D">
        <w:rPr>
          <w:spacing w:val="-1"/>
        </w:rPr>
        <w:t xml:space="preserve"> </w:t>
      </w:r>
      <w:r w:rsidR="001869CA">
        <w:rPr>
          <w:b w:val="0"/>
          <w:spacing w:val="-1"/>
        </w:rPr>
        <w:t>DKG</w:t>
      </w:r>
      <w:r w:rsidR="00510588">
        <w:rPr>
          <w:b w:val="0"/>
          <w:spacing w:val="-1"/>
        </w:rPr>
        <w:t xml:space="preserve"> and ME</w:t>
      </w:r>
    </w:p>
    <w:p w:rsidR="00D2331D" w:rsidRDefault="002037F5" w:rsidP="00600B40">
      <w:pPr>
        <w:pStyle w:val="Heading1"/>
        <w:spacing w:line="602" w:lineRule="auto"/>
        <w:ind w:right="-240"/>
        <w:rPr>
          <w:rFonts w:cs="Garamond"/>
          <w:b w:val="0"/>
          <w:bCs w:val="0"/>
        </w:rPr>
      </w:pPr>
      <w:r>
        <w:rPr>
          <w:spacing w:val="-1"/>
        </w:rPr>
        <w:t>Program</w:t>
      </w:r>
      <w:r>
        <w:rPr>
          <w:spacing w:val="1"/>
        </w:rPr>
        <w:t xml:space="preserve"> </w:t>
      </w:r>
      <w:r>
        <w:rPr>
          <w:spacing w:val="-2"/>
        </w:rPr>
        <w:t>Summary:</w:t>
      </w:r>
      <w:r w:rsidR="00D2331D">
        <w:rPr>
          <w:spacing w:val="-2"/>
        </w:rPr>
        <w:t xml:space="preserve">  </w:t>
      </w:r>
      <w:r w:rsidR="0012413E">
        <w:rPr>
          <w:spacing w:val="-2"/>
        </w:rPr>
        <w:tab/>
      </w:r>
      <w:r w:rsidR="001869CA">
        <w:rPr>
          <w:b w:val="0"/>
          <w:spacing w:val="-2"/>
        </w:rPr>
        <w:t>Members of Delta Theta will be enlightened with new ways to share what Delta Kappa Gamma Society International is and represents to prospective members and others who ask the question, “Who and what is Delta Theta?”  The information will be conveyed through a lively game.</w:t>
      </w:r>
      <w:bookmarkStart w:id="0" w:name="_GoBack"/>
      <w:bookmarkEnd w:id="0"/>
      <w:r w:rsidR="001869CA">
        <w:rPr>
          <w:b w:val="0"/>
          <w:spacing w:val="-2"/>
        </w:rPr>
        <w:t xml:space="preserve">.  The meeting will conclude with a Recommitment Ceremony and the singing of the Delta Kappa Gamma Song. </w:t>
      </w:r>
    </w:p>
    <w:p w:rsidR="00643C70" w:rsidRDefault="00643C70">
      <w:pPr>
        <w:spacing w:before="9"/>
        <w:rPr>
          <w:rFonts w:ascii="Garamond" w:eastAsia="Garamond" w:hAnsi="Garamond" w:cs="Garamond"/>
          <w:b/>
          <w:bCs/>
          <w:sz w:val="32"/>
          <w:szCs w:val="32"/>
        </w:rPr>
      </w:pPr>
    </w:p>
    <w:p w:rsidR="00643C70" w:rsidRDefault="002037F5">
      <w:pPr>
        <w:ind w:left="140"/>
        <w:rPr>
          <w:rFonts w:ascii="Garamond" w:eastAsia="Garamond" w:hAnsi="Garamond" w:cs="Garamond"/>
        </w:rPr>
      </w:pPr>
      <w:r>
        <w:rPr>
          <w:rFonts w:ascii="Garamond"/>
          <w:b/>
          <w:spacing w:val="-1"/>
        </w:rPr>
        <w:t>Program</w:t>
      </w:r>
      <w:r>
        <w:rPr>
          <w:rFonts w:ascii="Garamond"/>
          <w:b/>
          <w:spacing w:val="-2"/>
        </w:rPr>
        <w:t xml:space="preserve"> </w:t>
      </w:r>
      <w:r>
        <w:rPr>
          <w:rFonts w:ascii="Garamond"/>
          <w:b/>
          <w:spacing w:val="-1"/>
        </w:rPr>
        <w:t>Facilitators:</w:t>
      </w:r>
      <w:r w:rsidR="00491A1D">
        <w:rPr>
          <w:rFonts w:ascii="Garamond"/>
          <w:b/>
          <w:spacing w:val="-1"/>
        </w:rPr>
        <w:t xml:space="preserve">  </w:t>
      </w:r>
      <w:r w:rsidR="001869CA">
        <w:rPr>
          <w:rFonts w:ascii="Garamond"/>
          <w:spacing w:val="-1"/>
        </w:rPr>
        <w:t>Pat Briggs, Denise Standley, Crystal Werkheiser, Staci Gary</w:t>
      </w:r>
    </w:p>
    <w:p w:rsidR="00643C70" w:rsidRDefault="00643C70">
      <w:pPr>
        <w:spacing w:before="2"/>
        <w:rPr>
          <w:rFonts w:ascii="Garamond" w:eastAsia="Garamond" w:hAnsi="Garamond" w:cs="Garamond"/>
          <w:b/>
          <w:bCs/>
          <w:sz w:val="7"/>
          <w:szCs w:val="7"/>
        </w:rPr>
      </w:pPr>
    </w:p>
    <w:p w:rsidR="00643C70" w:rsidRDefault="00643C70">
      <w:pPr>
        <w:spacing w:line="200" w:lineRule="atLeast"/>
        <w:ind w:left="198"/>
        <w:rPr>
          <w:rFonts w:ascii="Garamond" w:eastAsia="Garamond" w:hAnsi="Garamond" w:cs="Garamond"/>
          <w:sz w:val="20"/>
          <w:szCs w:val="20"/>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spacing w:before="10"/>
        <w:rPr>
          <w:rFonts w:ascii="Garamond" w:eastAsia="Garamond" w:hAnsi="Garamond" w:cs="Garamond"/>
          <w:b/>
          <w:bCs/>
          <w:sz w:val="20"/>
          <w:szCs w:val="20"/>
        </w:rPr>
      </w:pPr>
    </w:p>
    <w:p w:rsidR="00643C70" w:rsidRDefault="002037F5">
      <w:pPr>
        <w:tabs>
          <w:tab w:val="left" w:pos="4786"/>
        </w:tabs>
        <w:ind w:left="140"/>
        <w:rPr>
          <w:rFonts w:ascii="Garamond" w:eastAsia="Garamond" w:hAnsi="Garamond" w:cs="Garamond"/>
        </w:rPr>
      </w:pPr>
      <w:r>
        <w:rPr>
          <w:rFonts w:ascii="Garamond"/>
          <w:b/>
          <w:spacing w:val="-1"/>
        </w:rPr>
        <w:t>Music</w:t>
      </w:r>
      <w:r>
        <w:rPr>
          <w:rFonts w:ascii="Garamond"/>
          <w:spacing w:val="-1"/>
        </w:rPr>
        <w:t>:</w:t>
      </w:r>
      <w:r w:rsidR="00D2331D">
        <w:rPr>
          <w:rFonts w:ascii="Garamond"/>
          <w:spacing w:val="-1"/>
        </w:rPr>
        <w:t xml:space="preserve">  </w:t>
      </w:r>
      <w:r w:rsidR="00E200E7">
        <w:rPr>
          <w:rFonts w:ascii="Garamond"/>
          <w:spacing w:val="-1"/>
        </w:rPr>
        <w:t>Delta Kappa Gamma Song</w:t>
      </w:r>
      <w:r>
        <w:rPr>
          <w:rFonts w:ascii="Garamond"/>
          <w:spacing w:val="-1"/>
        </w:rPr>
        <w:tab/>
      </w:r>
    </w:p>
    <w:sectPr w:rsidR="00643C70">
      <w:type w:val="continuous"/>
      <w:pgSz w:w="12240" w:h="15840"/>
      <w:pgMar w:top="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1E6"/>
    <w:multiLevelType w:val="hybridMultilevel"/>
    <w:tmpl w:val="CC02201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5A41262D"/>
    <w:multiLevelType w:val="hybridMultilevel"/>
    <w:tmpl w:val="8D906E1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73833192"/>
    <w:multiLevelType w:val="hybridMultilevel"/>
    <w:tmpl w:val="6214F1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0"/>
    <w:rsid w:val="0012413E"/>
    <w:rsid w:val="001869CA"/>
    <w:rsid w:val="002037F5"/>
    <w:rsid w:val="00491A1D"/>
    <w:rsid w:val="00510588"/>
    <w:rsid w:val="00600B40"/>
    <w:rsid w:val="00643C70"/>
    <w:rsid w:val="00AE33A6"/>
    <w:rsid w:val="00C47DBA"/>
    <w:rsid w:val="00C6626F"/>
    <w:rsid w:val="00C870A2"/>
    <w:rsid w:val="00D2331D"/>
    <w:rsid w:val="00D97A64"/>
    <w:rsid w:val="00DA322A"/>
    <w:rsid w:val="00DB1C1D"/>
    <w:rsid w:val="00E200E7"/>
    <w:rsid w:val="00F73CC3"/>
    <w:rsid w:val="00FC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7534"/>
  <w15:docId w15:val="{E61A49DA-E058-4C55-8214-38CCA95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59" w:hanging="44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Program Submission Form</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Submission Form</dc:title>
  <dc:creator>Lynne James</dc:creator>
  <cp:lastModifiedBy>Susan Daigle</cp:lastModifiedBy>
  <cp:revision>3</cp:revision>
  <cp:lastPrinted>2014-05-30T16:23:00Z</cp:lastPrinted>
  <dcterms:created xsi:type="dcterms:W3CDTF">2016-08-28T23:11:00Z</dcterms:created>
  <dcterms:modified xsi:type="dcterms:W3CDTF">2016-09-09T23:50:00Z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2011-07-23T00:00:00Z</vt:filetime>
  </property>
  <property fmtid="{D5CDD505-2E9C-101B-9397-08002B2CF9AE}" pid="3" name="LastSaved">
    <vt:filetime>2014-05-30T00:00:00Z</vt:filetime>
  </property>
</Properties>
</file>